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451" w:rsidRDefault="00503451" w:rsidP="009110F3">
      <w:pPr>
        <w:autoSpaceDE w:val="0"/>
        <w:autoSpaceDN w:val="0"/>
        <w:adjustRightInd w:val="0"/>
        <w:spacing w:after="0" w:line="360" w:lineRule="auto"/>
        <w:jc w:val="both"/>
        <w:rPr>
          <w:rFonts w:ascii="Times New Roman" w:hAnsi="Times New Roman" w:cs="Times New Roman"/>
          <w:sz w:val="28"/>
          <w:szCs w:val="28"/>
        </w:rPr>
      </w:pPr>
    </w:p>
    <w:p w:rsidR="00C3437D" w:rsidRDefault="00FB19CD" w:rsidP="00A531A2">
      <w:pPr>
        <w:rPr>
          <w:b/>
          <w:spacing w:val="-20"/>
        </w:rPr>
      </w:pPr>
      <w:r>
        <w:rPr>
          <w:b/>
          <w:noProof/>
          <w:spacing w:val="-20"/>
        </w:rPr>
        <w:pict>
          <v:shapetype id="_x0000_t202" coordsize="21600,21600" o:spt="202" path="m,l,21600r21600,l21600,xe">
            <v:stroke joinstyle="miter"/>
            <v:path gradientshapeok="t" o:connecttype="rect"/>
          </v:shapetype>
          <v:shape id="_x0000_s1026" type="#_x0000_t202" style="position:absolute;margin-left:178.6pt;margin-top:.75pt;width:100.8pt;height:62.3pt;z-index:251660288" o:allowincell="f" stroked="f">
            <v:textbox style="mso-next-textbox:#_x0000_s1026">
              <w:txbxContent>
                <w:p w:rsidR="00C3437D" w:rsidRDefault="00C3437D" w:rsidP="00C3437D">
                  <w:pPr>
                    <w:ind w:right="-28"/>
                    <w:jc w:val="center"/>
                  </w:pPr>
                  <w:r>
                    <w:object w:dxaOrig="1397" w:dyaOrig="16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5pt;height:50.1pt" o:ole="" fillcolor="window">
                        <v:imagedata r:id="rId6" o:title="" gain="2147483647f" grayscale="t" bilevel="t"/>
                      </v:shape>
                      <o:OLEObject Type="Embed" ProgID="Word.Picture.8" ShapeID="_x0000_i1025" DrawAspect="Content" ObjectID="_1628059706" r:id="rId7"/>
                    </w:object>
                  </w:r>
                </w:p>
                <w:p w:rsidR="00C3437D" w:rsidRDefault="00C3437D" w:rsidP="00C3437D"/>
              </w:txbxContent>
            </v:textbox>
          </v:shape>
        </w:pict>
      </w:r>
    </w:p>
    <w:p w:rsidR="00A531A2" w:rsidRDefault="00A531A2" w:rsidP="00C3437D">
      <w:pPr>
        <w:spacing w:after="0" w:line="240" w:lineRule="auto"/>
        <w:ind w:left="-142"/>
        <w:jc w:val="center"/>
        <w:rPr>
          <w:rFonts w:ascii="Times New Roman" w:hAnsi="Times New Roman" w:cs="Times New Roman"/>
          <w:b/>
          <w:spacing w:val="-20"/>
          <w:sz w:val="28"/>
          <w:szCs w:val="28"/>
        </w:rPr>
      </w:pPr>
    </w:p>
    <w:p w:rsidR="00A531A2" w:rsidRDefault="00A531A2" w:rsidP="00C3437D">
      <w:pPr>
        <w:spacing w:after="0" w:line="240" w:lineRule="auto"/>
        <w:ind w:left="-142"/>
        <w:jc w:val="center"/>
        <w:rPr>
          <w:rFonts w:ascii="Times New Roman" w:hAnsi="Times New Roman" w:cs="Times New Roman"/>
          <w:b/>
          <w:spacing w:val="-20"/>
          <w:sz w:val="28"/>
          <w:szCs w:val="28"/>
        </w:rPr>
      </w:pPr>
    </w:p>
    <w:p w:rsidR="00C3437D" w:rsidRPr="00C3437D" w:rsidRDefault="00C3437D" w:rsidP="00A531A2">
      <w:pPr>
        <w:spacing w:after="0" w:line="240" w:lineRule="auto"/>
        <w:jc w:val="center"/>
        <w:rPr>
          <w:rFonts w:ascii="Times New Roman" w:hAnsi="Times New Roman" w:cs="Times New Roman"/>
          <w:b/>
          <w:spacing w:val="-20"/>
          <w:sz w:val="28"/>
          <w:szCs w:val="28"/>
        </w:rPr>
      </w:pPr>
      <w:r w:rsidRPr="00C3437D">
        <w:rPr>
          <w:rFonts w:ascii="Times New Roman" w:hAnsi="Times New Roman" w:cs="Times New Roman"/>
          <w:b/>
          <w:spacing w:val="-20"/>
          <w:sz w:val="28"/>
          <w:szCs w:val="28"/>
        </w:rPr>
        <w:t>Муниципальное образование</w:t>
      </w:r>
    </w:p>
    <w:p w:rsidR="00C3437D" w:rsidRPr="00C3437D" w:rsidRDefault="00C3437D" w:rsidP="00C3437D">
      <w:pPr>
        <w:spacing w:after="0" w:line="240" w:lineRule="auto"/>
        <w:ind w:left="-142"/>
        <w:jc w:val="center"/>
        <w:rPr>
          <w:rFonts w:ascii="Times New Roman" w:hAnsi="Times New Roman" w:cs="Times New Roman"/>
          <w:b/>
          <w:spacing w:val="-20"/>
          <w:sz w:val="28"/>
          <w:szCs w:val="28"/>
        </w:rPr>
      </w:pPr>
      <w:r w:rsidRPr="00C3437D">
        <w:rPr>
          <w:rFonts w:ascii="Times New Roman" w:hAnsi="Times New Roman" w:cs="Times New Roman"/>
          <w:b/>
          <w:spacing w:val="-20"/>
          <w:sz w:val="28"/>
          <w:szCs w:val="28"/>
        </w:rPr>
        <w:t xml:space="preserve"> «Октябрьский муниципальный  район»</w:t>
      </w:r>
    </w:p>
    <w:p w:rsidR="00C3437D" w:rsidRPr="00C3437D" w:rsidRDefault="00C3437D" w:rsidP="00C3437D">
      <w:pPr>
        <w:spacing w:after="0" w:line="240" w:lineRule="auto"/>
        <w:ind w:left="-142"/>
        <w:jc w:val="center"/>
        <w:rPr>
          <w:rFonts w:ascii="Times New Roman" w:hAnsi="Times New Roman" w:cs="Times New Roman"/>
          <w:sz w:val="28"/>
          <w:szCs w:val="28"/>
        </w:rPr>
      </w:pPr>
      <w:r w:rsidRPr="00C3437D">
        <w:rPr>
          <w:rFonts w:ascii="Times New Roman" w:hAnsi="Times New Roman" w:cs="Times New Roman"/>
          <w:sz w:val="28"/>
          <w:szCs w:val="28"/>
        </w:rPr>
        <w:t>Еврейской автономной области</w:t>
      </w:r>
    </w:p>
    <w:p w:rsidR="00C3437D" w:rsidRPr="00C3437D" w:rsidRDefault="00C3437D" w:rsidP="00C3437D">
      <w:pPr>
        <w:spacing w:after="0" w:line="240" w:lineRule="auto"/>
        <w:ind w:left="-142"/>
        <w:jc w:val="center"/>
        <w:rPr>
          <w:rFonts w:ascii="Times New Roman" w:hAnsi="Times New Roman" w:cs="Times New Roman"/>
          <w:sz w:val="28"/>
          <w:szCs w:val="28"/>
        </w:rPr>
      </w:pPr>
    </w:p>
    <w:p w:rsidR="00C3437D" w:rsidRPr="00C3437D" w:rsidRDefault="00C3437D" w:rsidP="00C3437D">
      <w:pPr>
        <w:pStyle w:val="1"/>
        <w:rPr>
          <w:rFonts w:ascii="Times New Roman" w:hAnsi="Times New Roman"/>
          <w:b w:val="0"/>
          <w:bCs/>
          <w:szCs w:val="28"/>
        </w:rPr>
      </w:pPr>
      <w:r w:rsidRPr="00C3437D">
        <w:rPr>
          <w:rFonts w:ascii="Times New Roman" w:hAnsi="Times New Roman"/>
          <w:b w:val="0"/>
          <w:bCs/>
          <w:szCs w:val="28"/>
        </w:rPr>
        <w:t xml:space="preserve">  СОБРАНИЕ  ДЕПУТАТОВ МУНИЦИПАЛЬНОГО РАЙОНА  </w:t>
      </w:r>
    </w:p>
    <w:p w:rsidR="00C3437D" w:rsidRPr="00C3437D" w:rsidRDefault="00C3437D" w:rsidP="00C3437D">
      <w:pPr>
        <w:spacing w:after="0" w:line="240" w:lineRule="auto"/>
        <w:ind w:left="-142"/>
        <w:jc w:val="center"/>
        <w:rPr>
          <w:rFonts w:ascii="Times New Roman" w:hAnsi="Times New Roman" w:cs="Times New Roman"/>
          <w:bCs/>
          <w:sz w:val="28"/>
          <w:szCs w:val="28"/>
        </w:rPr>
      </w:pPr>
    </w:p>
    <w:p w:rsidR="00C3437D" w:rsidRPr="00C3437D" w:rsidRDefault="00C3437D" w:rsidP="00C3437D">
      <w:pPr>
        <w:spacing w:after="0" w:line="240" w:lineRule="auto"/>
        <w:ind w:left="-142"/>
        <w:jc w:val="center"/>
        <w:rPr>
          <w:rFonts w:ascii="Times New Roman" w:hAnsi="Times New Roman" w:cs="Times New Roman"/>
          <w:b/>
          <w:bCs/>
          <w:sz w:val="28"/>
          <w:szCs w:val="28"/>
        </w:rPr>
      </w:pPr>
      <w:proofErr w:type="gramStart"/>
      <w:r w:rsidRPr="00C3437D">
        <w:rPr>
          <w:rFonts w:ascii="Times New Roman" w:hAnsi="Times New Roman" w:cs="Times New Roman"/>
          <w:b/>
          <w:bCs/>
          <w:sz w:val="28"/>
          <w:szCs w:val="28"/>
        </w:rPr>
        <w:t>Р</w:t>
      </w:r>
      <w:proofErr w:type="gramEnd"/>
      <w:r w:rsidRPr="00C3437D">
        <w:rPr>
          <w:rFonts w:ascii="Times New Roman" w:hAnsi="Times New Roman" w:cs="Times New Roman"/>
          <w:b/>
          <w:bCs/>
          <w:sz w:val="28"/>
          <w:szCs w:val="28"/>
        </w:rPr>
        <w:t xml:space="preserve"> Е Ш Е Н И Е</w:t>
      </w:r>
    </w:p>
    <w:p w:rsidR="00C3437D" w:rsidRPr="00C3437D" w:rsidRDefault="00C3437D" w:rsidP="00C3437D">
      <w:pPr>
        <w:tabs>
          <w:tab w:val="left" w:pos="0"/>
        </w:tabs>
        <w:ind w:left="-142"/>
        <w:jc w:val="center"/>
        <w:rPr>
          <w:rFonts w:ascii="Times New Roman" w:hAnsi="Times New Roman" w:cs="Times New Roman"/>
          <w:sz w:val="28"/>
          <w:szCs w:val="28"/>
        </w:rPr>
      </w:pPr>
    </w:p>
    <w:p w:rsidR="00C3437D" w:rsidRPr="00C3437D" w:rsidRDefault="00C3437D" w:rsidP="00C3437D">
      <w:pPr>
        <w:tabs>
          <w:tab w:val="left" w:pos="0"/>
        </w:tabs>
        <w:jc w:val="both"/>
        <w:rPr>
          <w:rFonts w:ascii="Times New Roman" w:hAnsi="Times New Roman" w:cs="Times New Roman"/>
          <w:b/>
          <w:bCs/>
          <w:sz w:val="28"/>
          <w:szCs w:val="28"/>
        </w:rPr>
      </w:pPr>
      <w:r w:rsidRPr="00C3437D">
        <w:rPr>
          <w:rFonts w:ascii="Times New Roman" w:hAnsi="Times New Roman" w:cs="Times New Roman"/>
          <w:sz w:val="28"/>
          <w:szCs w:val="28"/>
        </w:rPr>
        <w:t xml:space="preserve">_____________                                                                    </w:t>
      </w:r>
      <w:bookmarkStart w:id="0" w:name="_GoBack"/>
      <w:bookmarkEnd w:id="0"/>
      <w:r w:rsidRPr="00C3437D">
        <w:rPr>
          <w:rFonts w:ascii="Times New Roman" w:hAnsi="Times New Roman" w:cs="Times New Roman"/>
          <w:sz w:val="28"/>
          <w:szCs w:val="28"/>
        </w:rPr>
        <w:t xml:space="preserve">                          № ___</w:t>
      </w:r>
    </w:p>
    <w:p w:rsidR="00C3437D" w:rsidRPr="00C3437D" w:rsidRDefault="00C3437D" w:rsidP="00C3437D">
      <w:pPr>
        <w:spacing w:line="360" w:lineRule="auto"/>
        <w:jc w:val="center"/>
        <w:rPr>
          <w:rFonts w:ascii="Times New Roman" w:hAnsi="Times New Roman" w:cs="Times New Roman"/>
          <w:sz w:val="28"/>
          <w:szCs w:val="28"/>
        </w:rPr>
      </w:pPr>
      <w:r w:rsidRPr="00C3437D">
        <w:rPr>
          <w:rFonts w:ascii="Times New Roman" w:hAnsi="Times New Roman" w:cs="Times New Roman"/>
          <w:sz w:val="28"/>
          <w:szCs w:val="28"/>
        </w:rPr>
        <w:t>с. Амурзет</w:t>
      </w:r>
    </w:p>
    <w:p w:rsidR="00C3437D" w:rsidRPr="00C3437D" w:rsidRDefault="00C3437D" w:rsidP="00C3437D">
      <w:pPr>
        <w:pStyle w:val="a4"/>
        <w:rPr>
          <w:szCs w:val="28"/>
        </w:rPr>
      </w:pPr>
      <w:r w:rsidRPr="00C3437D">
        <w:rPr>
          <w:szCs w:val="28"/>
        </w:rPr>
        <w:t xml:space="preserve">О порядке индексации </w:t>
      </w:r>
    </w:p>
    <w:p w:rsidR="00C3437D" w:rsidRPr="00C3437D" w:rsidRDefault="00C3437D" w:rsidP="00C3437D">
      <w:pPr>
        <w:pStyle w:val="a4"/>
        <w:rPr>
          <w:szCs w:val="28"/>
        </w:rPr>
      </w:pPr>
      <w:r w:rsidRPr="00C3437D">
        <w:rPr>
          <w:szCs w:val="28"/>
        </w:rPr>
        <w:t xml:space="preserve">заработной платы работников </w:t>
      </w:r>
    </w:p>
    <w:p w:rsidR="00C3437D" w:rsidRPr="00C3437D" w:rsidRDefault="00C3437D" w:rsidP="00C3437D">
      <w:pPr>
        <w:pStyle w:val="a4"/>
        <w:rPr>
          <w:szCs w:val="28"/>
        </w:rPr>
      </w:pPr>
      <w:r w:rsidRPr="00C3437D">
        <w:rPr>
          <w:szCs w:val="28"/>
        </w:rPr>
        <w:t xml:space="preserve">муниципальных учреждений </w:t>
      </w:r>
    </w:p>
    <w:p w:rsidR="00C3437D" w:rsidRPr="00C3437D" w:rsidRDefault="00C3437D" w:rsidP="00C3437D">
      <w:pPr>
        <w:pStyle w:val="a4"/>
        <w:spacing w:line="360" w:lineRule="auto"/>
        <w:rPr>
          <w:szCs w:val="28"/>
        </w:rPr>
      </w:pPr>
    </w:p>
    <w:p w:rsidR="00C3437D" w:rsidRPr="00C3437D" w:rsidRDefault="00C3437D" w:rsidP="00C3437D">
      <w:pPr>
        <w:pStyle w:val="a4"/>
        <w:rPr>
          <w:szCs w:val="28"/>
        </w:rPr>
      </w:pPr>
      <w:r w:rsidRPr="00C3437D">
        <w:rPr>
          <w:szCs w:val="28"/>
        </w:rPr>
        <w:t>В соответствии со ст. 134 Трудового кодекса Российской Федерации, ст. 86 Бюджетного кодекса Российской Федерации, Уставом муниципального образования «Октябрьский муниципальный район», Собрание депутатов муниципального района</w:t>
      </w:r>
    </w:p>
    <w:p w:rsidR="00C3437D" w:rsidRPr="00C3437D" w:rsidRDefault="00C3437D" w:rsidP="00C3437D">
      <w:pPr>
        <w:pStyle w:val="a4"/>
        <w:rPr>
          <w:szCs w:val="28"/>
        </w:rPr>
      </w:pPr>
      <w:r w:rsidRPr="00C3437D">
        <w:rPr>
          <w:szCs w:val="28"/>
        </w:rPr>
        <w:t>РЕШИЛО:</w:t>
      </w:r>
    </w:p>
    <w:p w:rsidR="00C3437D" w:rsidRPr="00C3437D" w:rsidRDefault="00C3437D" w:rsidP="00C3437D">
      <w:pPr>
        <w:pStyle w:val="a4"/>
        <w:ind w:firstLine="708"/>
        <w:rPr>
          <w:szCs w:val="28"/>
        </w:rPr>
      </w:pPr>
      <w:r w:rsidRPr="00C3437D">
        <w:rPr>
          <w:szCs w:val="28"/>
        </w:rPr>
        <w:t xml:space="preserve">1. Утвердить прилагаемый порядок индексации заработной платы работников муниципальных учреждений.  </w:t>
      </w:r>
    </w:p>
    <w:p w:rsidR="00C3437D" w:rsidRPr="00A531A2" w:rsidRDefault="00C3437D" w:rsidP="00A531A2">
      <w:pPr>
        <w:pStyle w:val="a6"/>
        <w:ind w:firstLine="709"/>
        <w:jc w:val="both"/>
        <w:rPr>
          <w:rFonts w:ascii="Times New Roman" w:hAnsi="Times New Roman" w:cs="Times New Roman"/>
          <w:sz w:val="28"/>
          <w:szCs w:val="28"/>
        </w:rPr>
      </w:pPr>
      <w:r w:rsidRPr="00A531A2">
        <w:rPr>
          <w:rFonts w:ascii="Times New Roman" w:hAnsi="Times New Roman" w:cs="Times New Roman"/>
          <w:sz w:val="28"/>
          <w:szCs w:val="28"/>
        </w:rPr>
        <w:t>2.</w:t>
      </w:r>
      <w:r w:rsidRPr="00A531A2">
        <w:rPr>
          <w:rFonts w:ascii="Times New Roman" w:hAnsi="Times New Roman" w:cs="Times New Roman"/>
          <w:sz w:val="28"/>
          <w:szCs w:val="28"/>
        </w:rPr>
        <w:tab/>
      </w:r>
      <w:proofErr w:type="gramStart"/>
      <w:r w:rsidRPr="00A531A2">
        <w:rPr>
          <w:rFonts w:ascii="Times New Roman" w:hAnsi="Times New Roman" w:cs="Times New Roman"/>
          <w:sz w:val="28"/>
          <w:szCs w:val="28"/>
        </w:rPr>
        <w:t>Контроль за</w:t>
      </w:r>
      <w:proofErr w:type="gramEnd"/>
      <w:r w:rsidRPr="00A531A2">
        <w:rPr>
          <w:rFonts w:ascii="Times New Roman" w:hAnsi="Times New Roman" w:cs="Times New Roman"/>
          <w:sz w:val="28"/>
          <w:szCs w:val="28"/>
        </w:rPr>
        <w:t xml:space="preserve"> исполнением настоящего решения возложить на постоянную комиссию Собрания депутатов по вопросам бюджета, налогов и земельным отношениям (Юрченко А.Ф.).</w:t>
      </w:r>
    </w:p>
    <w:p w:rsidR="00C3437D" w:rsidRPr="00A531A2" w:rsidRDefault="00C3437D" w:rsidP="00A531A2">
      <w:pPr>
        <w:pStyle w:val="a6"/>
        <w:ind w:firstLine="709"/>
        <w:jc w:val="both"/>
        <w:rPr>
          <w:rFonts w:ascii="Times New Roman" w:hAnsi="Times New Roman" w:cs="Times New Roman"/>
          <w:sz w:val="28"/>
          <w:szCs w:val="28"/>
        </w:rPr>
      </w:pPr>
      <w:r w:rsidRPr="00A531A2">
        <w:rPr>
          <w:rFonts w:ascii="Times New Roman" w:hAnsi="Times New Roman" w:cs="Times New Roman"/>
          <w:sz w:val="28"/>
          <w:szCs w:val="28"/>
        </w:rPr>
        <w:t>3.</w:t>
      </w:r>
      <w:r w:rsidRPr="00A531A2">
        <w:rPr>
          <w:rFonts w:ascii="Times New Roman" w:hAnsi="Times New Roman" w:cs="Times New Roman"/>
          <w:sz w:val="28"/>
          <w:szCs w:val="28"/>
        </w:rPr>
        <w:tab/>
        <w:t>Опубликовать настоящее решение в Информационном бюллетене «Правовой вестник Октябрьского района», на портале Министерства юстиции Российской Федерации «Нормативные правовые акты в Российской Федерации» и разместить на официальном сайте администрации Октябрьского муниципального района.</w:t>
      </w:r>
    </w:p>
    <w:p w:rsidR="00C3437D" w:rsidRPr="00A531A2" w:rsidRDefault="00C3437D" w:rsidP="00A531A2">
      <w:pPr>
        <w:pStyle w:val="a6"/>
        <w:ind w:firstLine="709"/>
        <w:jc w:val="both"/>
        <w:rPr>
          <w:rFonts w:ascii="Times New Roman" w:hAnsi="Times New Roman" w:cs="Times New Roman"/>
          <w:sz w:val="28"/>
          <w:szCs w:val="28"/>
        </w:rPr>
      </w:pPr>
      <w:r w:rsidRPr="00A531A2">
        <w:rPr>
          <w:rFonts w:ascii="Times New Roman" w:hAnsi="Times New Roman" w:cs="Times New Roman"/>
          <w:sz w:val="28"/>
          <w:szCs w:val="28"/>
        </w:rPr>
        <w:t>4.</w:t>
      </w:r>
      <w:r w:rsidRPr="00A531A2">
        <w:rPr>
          <w:rFonts w:ascii="Times New Roman" w:hAnsi="Times New Roman" w:cs="Times New Roman"/>
          <w:sz w:val="28"/>
          <w:szCs w:val="28"/>
        </w:rPr>
        <w:tab/>
        <w:t xml:space="preserve">Настоящее решение вступает в силу после его опубликования.  </w:t>
      </w:r>
    </w:p>
    <w:p w:rsidR="00C3437D" w:rsidRPr="00C3437D" w:rsidRDefault="00C3437D" w:rsidP="00C3437D">
      <w:pPr>
        <w:ind w:firstLine="720"/>
        <w:jc w:val="both"/>
        <w:rPr>
          <w:rFonts w:ascii="Times New Roman" w:hAnsi="Times New Roman" w:cs="Times New Roman"/>
          <w:sz w:val="28"/>
          <w:szCs w:val="28"/>
        </w:rPr>
      </w:pPr>
      <w:r w:rsidRPr="00C3437D">
        <w:rPr>
          <w:rFonts w:ascii="Times New Roman" w:hAnsi="Times New Roman" w:cs="Times New Roman"/>
          <w:sz w:val="28"/>
          <w:szCs w:val="28"/>
        </w:rPr>
        <w:t xml:space="preserve">  </w:t>
      </w:r>
    </w:p>
    <w:p w:rsidR="00C3437D" w:rsidRPr="00C3437D" w:rsidRDefault="00C3437D" w:rsidP="00C3437D">
      <w:pPr>
        <w:tabs>
          <w:tab w:val="right" w:pos="9354"/>
        </w:tabs>
        <w:jc w:val="both"/>
        <w:rPr>
          <w:rFonts w:ascii="Times New Roman" w:hAnsi="Times New Roman" w:cs="Times New Roman"/>
          <w:sz w:val="28"/>
          <w:szCs w:val="28"/>
        </w:rPr>
      </w:pPr>
      <w:r w:rsidRPr="00C3437D">
        <w:rPr>
          <w:rFonts w:ascii="Times New Roman" w:hAnsi="Times New Roman" w:cs="Times New Roman"/>
          <w:sz w:val="28"/>
          <w:szCs w:val="28"/>
        </w:rPr>
        <w:t>Глава муниципального района</w:t>
      </w:r>
      <w:r w:rsidRPr="00C3437D">
        <w:rPr>
          <w:rFonts w:ascii="Times New Roman" w:hAnsi="Times New Roman" w:cs="Times New Roman"/>
          <w:sz w:val="28"/>
          <w:szCs w:val="28"/>
        </w:rPr>
        <w:tab/>
        <w:t>А.А.Егоров</w:t>
      </w:r>
    </w:p>
    <w:p w:rsidR="00C3437D" w:rsidRPr="00C3437D" w:rsidRDefault="00C3437D" w:rsidP="00C3437D">
      <w:pPr>
        <w:jc w:val="both"/>
        <w:rPr>
          <w:rFonts w:ascii="Times New Roman" w:hAnsi="Times New Roman" w:cs="Times New Roman"/>
          <w:sz w:val="28"/>
          <w:szCs w:val="28"/>
        </w:rPr>
        <w:sectPr w:rsidR="00C3437D" w:rsidRPr="00C3437D" w:rsidSect="001425C5">
          <w:pgSz w:w="11906" w:h="16838"/>
          <w:pgMar w:top="1134" w:right="851" w:bottom="1134" w:left="1701" w:header="708" w:footer="708" w:gutter="0"/>
          <w:cols w:space="708"/>
          <w:docGrid w:linePitch="381"/>
        </w:sectPr>
      </w:pPr>
    </w:p>
    <w:tbl>
      <w:tblPr>
        <w:tblW w:w="0" w:type="auto"/>
        <w:tblLook w:val="04A0" w:firstRow="1" w:lastRow="0" w:firstColumn="1" w:lastColumn="0" w:noHBand="0" w:noVBand="1"/>
      </w:tblPr>
      <w:tblGrid>
        <w:gridCol w:w="6629"/>
        <w:gridCol w:w="2941"/>
      </w:tblGrid>
      <w:tr w:rsidR="00C3437D" w:rsidRPr="00C3437D" w:rsidTr="00AC6B19">
        <w:tc>
          <w:tcPr>
            <w:tcW w:w="6629" w:type="dxa"/>
          </w:tcPr>
          <w:p w:rsidR="00C3437D" w:rsidRPr="00C3437D" w:rsidRDefault="00C3437D" w:rsidP="00AC6B19">
            <w:pPr>
              <w:jc w:val="both"/>
              <w:rPr>
                <w:rFonts w:ascii="Times New Roman" w:hAnsi="Times New Roman" w:cs="Times New Roman"/>
                <w:sz w:val="28"/>
                <w:szCs w:val="28"/>
              </w:rPr>
            </w:pPr>
          </w:p>
        </w:tc>
        <w:tc>
          <w:tcPr>
            <w:tcW w:w="2941" w:type="dxa"/>
          </w:tcPr>
          <w:p w:rsidR="00C3437D" w:rsidRPr="00C3437D" w:rsidRDefault="00C3437D" w:rsidP="00AC6B19">
            <w:pPr>
              <w:jc w:val="both"/>
              <w:rPr>
                <w:rFonts w:ascii="Times New Roman" w:hAnsi="Times New Roman" w:cs="Times New Roman"/>
                <w:sz w:val="28"/>
                <w:szCs w:val="28"/>
              </w:rPr>
            </w:pPr>
            <w:proofErr w:type="gramStart"/>
            <w:r w:rsidRPr="00C3437D">
              <w:rPr>
                <w:rFonts w:ascii="Times New Roman" w:hAnsi="Times New Roman" w:cs="Times New Roman"/>
                <w:sz w:val="28"/>
                <w:szCs w:val="28"/>
              </w:rPr>
              <w:t>Утверждён</w:t>
            </w:r>
            <w:proofErr w:type="gramEnd"/>
            <w:r w:rsidRPr="00C3437D">
              <w:rPr>
                <w:rFonts w:ascii="Times New Roman" w:hAnsi="Times New Roman" w:cs="Times New Roman"/>
                <w:sz w:val="28"/>
                <w:szCs w:val="28"/>
              </w:rPr>
              <w:t xml:space="preserve"> решением Собрания депутатов </w:t>
            </w:r>
          </w:p>
          <w:p w:rsidR="00C3437D" w:rsidRPr="00C3437D" w:rsidRDefault="00C3437D" w:rsidP="00AC6B19">
            <w:pPr>
              <w:jc w:val="both"/>
              <w:rPr>
                <w:rFonts w:ascii="Times New Roman" w:hAnsi="Times New Roman" w:cs="Times New Roman"/>
                <w:sz w:val="28"/>
                <w:szCs w:val="28"/>
              </w:rPr>
            </w:pPr>
            <w:r w:rsidRPr="00C3437D">
              <w:rPr>
                <w:rFonts w:ascii="Times New Roman" w:hAnsi="Times New Roman" w:cs="Times New Roman"/>
                <w:sz w:val="28"/>
                <w:szCs w:val="28"/>
              </w:rPr>
              <w:t>от __________ № ____</w:t>
            </w:r>
          </w:p>
        </w:tc>
      </w:tr>
    </w:tbl>
    <w:p w:rsidR="00C3437D" w:rsidRPr="00C3437D" w:rsidRDefault="00C3437D" w:rsidP="00C3437D">
      <w:pPr>
        <w:jc w:val="both"/>
        <w:rPr>
          <w:rFonts w:ascii="Times New Roman" w:hAnsi="Times New Roman" w:cs="Times New Roman"/>
          <w:sz w:val="28"/>
          <w:szCs w:val="28"/>
        </w:rPr>
      </w:pPr>
    </w:p>
    <w:p w:rsidR="00C3437D" w:rsidRPr="00C3437D" w:rsidRDefault="00C3437D" w:rsidP="00B60A75">
      <w:pPr>
        <w:shd w:val="clear" w:color="auto" w:fill="FFFFFF"/>
        <w:spacing w:after="0" w:line="240" w:lineRule="auto"/>
        <w:jc w:val="center"/>
        <w:rPr>
          <w:rFonts w:ascii="Times New Roman" w:hAnsi="Times New Roman" w:cs="Times New Roman"/>
          <w:sz w:val="28"/>
          <w:szCs w:val="28"/>
        </w:rPr>
      </w:pPr>
      <w:r w:rsidRPr="00C3437D">
        <w:rPr>
          <w:rFonts w:ascii="Times New Roman" w:hAnsi="Times New Roman" w:cs="Times New Roman"/>
          <w:sz w:val="28"/>
          <w:szCs w:val="28"/>
        </w:rPr>
        <w:t>Порядок индексации заработной платы</w:t>
      </w:r>
    </w:p>
    <w:p w:rsidR="00C3437D" w:rsidRPr="00C3437D" w:rsidRDefault="00C3437D" w:rsidP="00B60A75">
      <w:pPr>
        <w:shd w:val="clear" w:color="auto" w:fill="FFFFFF"/>
        <w:spacing w:after="0" w:line="240" w:lineRule="auto"/>
        <w:jc w:val="center"/>
        <w:rPr>
          <w:rFonts w:ascii="Times New Roman" w:hAnsi="Times New Roman" w:cs="Times New Roman"/>
          <w:sz w:val="28"/>
          <w:szCs w:val="28"/>
        </w:rPr>
      </w:pPr>
      <w:r w:rsidRPr="00C3437D">
        <w:rPr>
          <w:rFonts w:ascii="Times New Roman" w:hAnsi="Times New Roman" w:cs="Times New Roman"/>
          <w:sz w:val="28"/>
          <w:szCs w:val="28"/>
        </w:rPr>
        <w:t>работников муниципальных учреждений</w:t>
      </w:r>
    </w:p>
    <w:p w:rsidR="00C3437D" w:rsidRPr="00C3437D" w:rsidRDefault="00C3437D" w:rsidP="00B60A75">
      <w:pPr>
        <w:shd w:val="clear" w:color="auto" w:fill="FFFFFF"/>
        <w:spacing w:after="0" w:line="360" w:lineRule="auto"/>
        <w:jc w:val="center"/>
        <w:rPr>
          <w:rFonts w:ascii="Times New Roman" w:hAnsi="Times New Roman" w:cs="Times New Roman"/>
          <w:sz w:val="28"/>
          <w:szCs w:val="28"/>
        </w:rPr>
      </w:pPr>
    </w:p>
    <w:p w:rsidR="00C3437D" w:rsidRPr="00C3437D" w:rsidRDefault="00C3437D" w:rsidP="00B60A75">
      <w:pPr>
        <w:shd w:val="clear" w:color="auto" w:fill="FFFFFF"/>
        <w:spacing w:after="0" w:line="360" w:lineRule="auto"/>
        <w:jc w:val="both"/>
        <w:rPr>
          <w:rFonts w:ascii="Times New Roman" w:hAnsi="Times New Roman" w:cs="Times New Roman"/>
          <w:sz w:val="28"/>
          <w:szCs w:val="28"/>
        </w:rPr>
      </w:pPr>
      <w:r w:rsidRPr="00C3437D">
        <w:rPr>
          <w:rFonts w:ascii="Times New Roman" w:hAnsi="Times New Roman" w:cs="Times New Roman"/>
          <w:sz w:val="28"/>
          <w:szCs w:val="28"/>
        </w:rPr>
        <w:t xml:space="preserve">     1. Настоящий порядок индексации заработной платы работников муниципальных учреждений (далее Порядок) разработан в целях реализации положений статьи 134 Трудового кодекса Российской Федерации.</w:t>
      </w:r>
    </w:p>
    <w:p w:rsidR="00C3437D" w:rsidRPr="00C3437D" w:rsidRDefault="00C3437D" w:rsidP="00B60A75">
      <w:pPr>
        <w:shd w:val="clear" w:color="auto" w:fill="FFFFFF"/>
        <w:spacing w:after="0" w:line="360" w:lineRule="auto"/>
        <w:jc w:val="both"/>
        <w:rPr>
          <w:rFonts w:ascii="Times New Roman" w:hAnsi="Times New Roman" w:cs="Times New Roman"/>
          <w:color w:val="000000"/>
          <w:spacing w:val="4"/>
          <w:sz w:val="28"/>
          <w:szCs w:val="28"/>
        </w:rPr>
      </w:pPr>
      <w:r w:rsidRPr="00C3437D">
        <w:rPr>
          <w:rFonts w:ascii="Times New Roman" w:hAnsi="Times New Roman" w:cs="Times New Roman"/>
          <w:color w:val="000000"/>
          <w:spacing w:val="4"/>
          <w:sz w:val="28"/>
          <w:szCs w:val="28"/>
        </w:rPr>
        <w:t xml:space="preserve">     2. </w:t>
      </w:r>
      <w:r w:rsidRPr="00C3437D">
        <w:rPr>
          <w:rFonts w:ascii="Times New Roman" w:hAnsi="Times New Roman" w:cs="Times New Roman"/>
          <w:sz w:val="28"/>
          <w:szCs w:val="28"/>
        </w:rPr>
        <w:t>В настоящем решении под Индексацией понимается повышение должностного оклада.</w:t>
      </w:r>
    </w:p>
    <w:p w:rsidR="00C3437D" w:rsidRPr="00C3437D" w:rsidRDefault="00C3437D" w:rsidP="00B60A75">
      <w:pPr>
        <w:shd w:val="clear" w:color="auto" w:fill="FFFFFF"/>
        <w:spacing w:after="0" w:line="360" w:lineRule="auto"/>
        <w:jc w:val="both"/>
        <w:rPr>
          <w:rFonts w:ascii="Times New Roman" w:hAnsi="Times New Roman" w:cs="Times New Roman"/>
          <w:sz w:val="28"/>
          <w:szCs w:val="28"/>
        </w:rPr>
      </w:pPr>
      <w:r w:rsidRPr="00C3437D">
        <w:rPr>
          <w:rFonts w:ascii="Times New Roman" w:hAnsi="Times New Roman" w:cs="Times New Roman"/>
          <w:color w:val="000000"/>
          <w:spacing w:val="4"/>
          <w:sz w:val="28"/>
          <w:szCs w:val="28"/>
        </w:rPr>
        <w:t xml:space="preserve">     3. Настоящий Порядок определяет </w:t>
      </w:r>
      <w:r w:rsidR="00A531A2" w:rsidRPr="00C3437D">
        <w:rPr>
          <w:rFonts w:ascii="Times New Roman" w:hAnsi="Times New Roman" w:cs="Times New Roman"/>
          <w:color w:val="000000"/>
          <w:spacing w:val="4"/>
          <w:sz w:val="28"/>
          <w:szCs w:val="28"/>
        </w:rPr>
        <w:t>случаи,</w:t>
      </w:r>
      <w:r w:rsidRPr="00C3437D">
        <w:rPr>
          <w:rFonts w:ascii="Times New Roman" w:hAnsi="Times New Roman" w:cs="Times New Roman"/>
          <w:color w:val="000000"/>
          <w:spacing w:val="4"/>
          <w:sz w:val="28"/>
          <w:szCs w:val="28"/>
        </w:rPr>
        <w:t xml:space="preserve"> при которых глава </w:t>
      </w:r>
      <w:proofErr w:type="gramStart"/>
      <w:r w:rsidRPr="00C3437D">
        <w:rPr>
          <w:rFonts w:ascii="Times New Roman" w:hAnsi="Times New Roman" w:cs="Times New Roman"/>
          <w:color w:val="000000"/>
          <w:spacing w:val="4"/>
          <w:sz w:val="28"/>
          <w:szCs w:val="28"/>
        </w:rPr>
        <w:t>муниципального</w:t>
      </w:r>
      <w:proofErr w:type="gramEnd"/>
      <w:r w:rsidRPr="00C3437D">
        <w:rPr>
          <w:rFonts w:ascii="Times New Roman" w:hAnsi="Times New Roman" w:cs="Times New Roman"/>
          <w:color w:val="000000"/>
          <w:spacing w:val="4"/>
          <w:sz w:val="28"/>
          <w:szCs w:val="28"/>
        </w:rPr>
        <w:t xml:space="preserve"> района может принять решение об </w:t>
      </w:r>
      <w:r w:rsidRPr="00C3437D">
        <w:rPr>
          <w:rFonts w:ascii="Times New Roman" w:hAnsi="Times New Roman" w:cs="Times New Roman"/>
          <w:sz w:val="28"/>
          <w:szCs w:val="28"/>
        </w:rPr>
        <w:t>индексации заработной платы работников муниципальных учреждений (далее Индексации).</w:t>
      </w:r>
    </w:p>
    <w:p w:rsidR="00C3437D" w:rsidRPr="00C3437D" w:rsidRDefault="00C3437D" w:rsidP="00B60A75">
      <w:pPr>
        <w:shd w:val="clear" w:color="auto" w:fill="FFFFFF"/>
        <w:spacing w:after="0" w:line="360" w:lineRule="auto"/>
        <w:jc w:val="both"/>
        <w:rPr>
          <w:rFonts w:ascii="Times New Roman" w:hAnsi="Times New Roman" w:cs="Times New Roman"/>
          <w:sz w:val="28"/>
          <w:szCs w:val="28"/>
        </w:rPr>
      </w:pPr>
      <w:r w:rsidRPr="00C3437D">
        <w:rPr>
          <w:rFonts w:ascii="Times New Roman" w:hAnsi="Times New Roman" w:cs="Times New Roman"/>
          <w:sz w:val="28"/>
          <w:szCs w:val="28"/>
        </w:rPr>
        <w:t xml:space="preserve">     4. Решение об Индексации может быть принято в отношении всех муниципальных учреждений или в отношении отдельно взятых учреждений.</w:t>
      </w:r>
    </w:p>
    <w:p w:rsidR="00C3437D" w:rsidRPr="00C3437D" w:rsidRDefault="00C3437D" w:rsidP="00B60A75">
      <w:pPr>
        <w:shd w:val="clear" w:color="auto" w:fill="FFFFFF"/>
        <w:spacing w:after="0" w:line="360" w:lineRule="auto"/>
        <w:jc w:val="both"/>
        <w:rPr>
          <w:rFonts w:ascii="Times New Roman" w:hAnsi="Times New Roman" w:cs="Times New Roman"/>
          <w:sz w:val="28"/>
          <w:szCs w:val="28"/>
        </w:rPr>
      </w:pPr>
      <w:r w:rsidRPr="00C3437D">
        <w:rPr>
          <w:rFonts w:ascii="Times New Roman" w:hAnsi="Times New Roman" w:cs="Times New Roman"/>
          <w:sz w:val="28"/>
          <w:szCs w:val="28"/>
        </w:rPr>
        <w:t xml:space="preserve">     5. Настоящий порядок распространяется на работников муниципальных учреждений, заработная плата которых финансируется исключительно из бюджета муниципального образования «Октябрьский муниципальный район» за счёт средств местного бюджета.</w:t>
      </w:r>
    </w:p>
    <w:p w:rsidR="00C3437D" w:rsidRPr="00C3437D" w:rsidRDefault="00C3437D" w:rsidP="00B60A75">
      <w:pPr>
        <w:shd w:val="clear" w:color="auto" w:fill="FFFFFF"/>
        <w:spacing w:after="0" w:line="360" w:lineRule="auto"/>
        <w:jc w:val="both"/>
        <w:rPr>
          <w:rFonts w:ascii="Times New Roman" w:hAnsi="Times New Roman" w:cs="Times New Roman"/>
          <w:sz w:val="28"/>
          <w:szCs w:val="28"/>
        </w:rPr>
      </w:pPr>
      <w:r w:rsidRPr="00C3437D">
        <w:rPr>
          <w:rFonts w:ascii="Times New Roman" w:hAnsi="Times New Roman" w:cs="Times New Roman"/>
          <w:sz w:val="28"/>
          <w:szCs w:val="28"/>
        </w:rPr>
        <w:t xml:space="preserve">     6. Индексация может быть произведена в случаях:</w:t>
      </w:r>
    </w:p>
    <w:p w:rsidR="00C3437D" w:rsidRPr="00C3437D" w:rsidRDefault="00C3437D" w:rsidP="00B60A75">
      <w:pPr>
        <w:shd w:val="clear" w:color="auto" w:fill="FFFFFF"/>
        <w:spacing w:after="0" w:line="360" w:lineRule="auto"/>
        <w:jc w:val="both"/>
        <w:rPr>
          <w:rFonts w:ascii="Times New Roman" w:hAnsi="Times New Roman" w:cs="Times New Roman"/>
          <w:sz w:val="28"/>
          <w:szCs w:val="28"/>
        </w:rPr>
      </w:pPr>
      <w:r w:rsidRPr="00C3437D">
        <w:rPr>
          <w:rFonts w:ascii="Times New Roman" w:hAnsi="Times New Roman" w:cs="Times New Roman"/>
          <w:sz w:val="28"/>
          <w:szCs w:val="28"/>
        </w:rPr>
        <w:t xml:space="preserve">     6.1. </w:t>
      </w:r>
      <w:proofErr w:type="gramStart"/>
      <w:r w:rsidRPr="00C3437D">
        <w:rPr>
          <w:rFonts w:ascii="Times New Roman" w:hAnsi="Times New Roman" w:cs="Times New Roman"/>
          <w:sz w:val="28"/>
          <w:szCs w:val="28"/>
        </w:rPr>
        <w:t xml:space="preserve">Выделения бюджету муниципального образования «Октябрьский муниципальный район» из вышестоящего бюджета дополнительных средств непосредственно на Индексацию, при условии, что объём общей дотации бюджету муниципального образования «Октябрьский муниципальный район» из бюджета Еврейской автономной области на год в котором предусматривается Индексация больше объёма общей дотации бюджету муниципального образования «Октябрьский муниципальный район» из </w:t>
      </w:r>
      <w:r w:rsidRPr="00C3437D">
        <w:rPr>
          <w:rFonts w:ascii="Times New Roman" w:hAnsi="Times New Roman" w:cs="Times New Roman"/>
          <w:sz w:val="28"/>
          <w:szCs w:val="28"/>
        </w:rPr>
        <w:lastRenderedPageBreak/>
        <w:t>бюджета Еврейской автономной области за прошлый год на размер не менее</w:t>
      </w:r>
      <w:proofErr w:type="gramEnd"/>
      <w:r w:rsidRPr="00C3437D">
        <w:rPr>
          <w:rFonts w:ascii="Times New Roman" w:hAnsi="Times New Roman" w:cs="Times New Roman"/>
          <w:sz w:val="28"/>
          <w:szCs w:val="28"/>
        </w:rPr>
        <w:t xml:space="preserve"> объёма средств необходимых на Индексацию.</w:t>
      </w:r>
    </w:p>
    <w:p w:rsidR="00C3437D" w:rsidRPr="00C3437D" w:rsidRDefault="00C3437D" w:rsidP="00B60A75">
      <w:pPr>
        <w:shd w:val="clear" w:color="auto" w:fill="FFFFFF"/>
        <w:spacing w:after="0" w:line="360" w:lineRule="auto"/>
        <w:jc w:val="both"/>
        <w:rPr>
          <w:rFonts w:ascii="Times New Roman" w:hAnsi="Times New Roman" w:cs="Times New Roman"/>
          <w:sz w:val="28"/>
          <w:szCs w:val="28"/>
        </w:rPr>
      </w:pPr>
      <w:r w:rsidRPr="00C3437D">
        <w:rPr>
          <w:rFonts w:ascii="Times New Roman" w:hAnsi="Times New Roman" w:cs="Times New Roman"/>
          <w:sz w:val="28"/>
          <w:szCs w:val="28"/>
        </w:rPr>
        <w:t xml:space="preserve">     6.2. Роста объёма собственных доходов бюджета муниципального образования «Октябрьский муниципальный район», к уровню прошлого года, не менее чем на 20% (при условии, что данный показатель выше </w:t>
      </w:r>
      <w:proofErr w:type="spellStart"/>
      <w:r w:rsidRPr="00C3437D">
        <w:rPr>
          <w:rFonts w:ascii="Times New Roman" w:hAnsi="Times New Roman" w:cs="Times New Roman"/>
          <w:sz w:val="28"/>
          <w:szCs w:val="28"/>
        </w:rPr>
        <w:t>среднеобластного</w:t>
      </w:r>
      <w:proofErr w:type="spellEnd"/>
      <w:r w:rsidRPr="00C3437D">
        <w:rPr>
          <w:rFonts w:ascii="Times New Roman" w:hAnsi="Times New Roman" w:cs="Times New Roman"/>
          <w:sz w:val="28"/>
          <w:szCs w:val="28"/>
        </w:rPr>
        <w:t xml:space="preserve"> показателя по муниципальным районам и городу Биробиджан), но при соблюдении следующих обязательных условий:</w:t>
      </w:r>
    </w:p>
    <w:p w:rsidR="00C3437D" w:rsidRPr="00C3437D" w:rsidRDefault="00C3437D" w:rsidP="00B60A75">
      <w:pPr>
        <w:shd w:val="clear" w:color="auto" w:fill="FFFFFF"/>
        <w:spacing w:after="0" w:line="360" w:lineRule="auto"/>
        <w:jc w:val="both"/>
        <w:rPr>
          <w:rFonts w:ascii="Times New Roman" w:hAnsi="Times New Roman" w:cs="Times New Roman"/>
          <w:sz w:val="28"/>
          <w:szCs w:val="28"/>
        </w:rPr>
      </w:pPr>
      <w:r w:rsidRPr="00C3437D">
        <w:rPr>
          <w:rFonts w:ascii="Times New Roman" w:hAnsi="Times New Roman" w:cs="Times New Roman"/>
          <w:sz w:val="28"/>
          <w:szCs w:val="28"/>
        </w:rPr>
        <w:t>А) отсутствие кредиторской задолженности.</w:t>
      </w:r>
    </w:p>
    <w:p w:rsidR="00C3437D" w:rsidRPr="00C3437D" w:rsidRDefault="00C3437D" w:rsidP="00B60A75">
      <w:pPr>
        <w:shd w:val="clear" w:color="auto" w:fill="FFFFFF"/>
        <w:spacing w:after="0" w:line="360" w:lineRule="auto"/>
        <w:jc w:val="both"/>
        <w:rPr>
          <w:rFonts w:ascii="Times New Roman" w:hAnsi="Times New Roman" w:cs="Times New Roman"/>
          <w:sz w:val="28"/>
          <w:szCs w:val="28"/>
        </w:rPr>
      </w:pPr>
      <w:r w:rsidRPr="00C3437D">
        <w:rPr>
          <w:rFonts w:ascii="Times New Roman" w:hAnsi="Times New Roman" w:cs="Times New Roman"/>
          <w:sz w:val="28"/>
          <w:szCs w:val="28"/>
        </w:rPr>
        <w:t>Б) сокращении объёма муниципального долга не менее чем на 10% к уровню прошлого года, но не менее чем на 17 млн</w:t>
      </w:r>
      <w:proofErr w:type="gramStart"/>
      <w:r w:rsidRPr="00C3437D">
        <w:rPr>
          <w:rFonts w:ascii="Times New Roman" w:hAnsi="Times New Roman" w:cs="Times New Roman"/>
          <w:sz w:val="28"/>
          <w:szCs w:val="28"/>
        </w:rPr>
        <w:t>.р</w:t>
      </w:r>
      <w:proofErr w:type="gramEnd"/>
      <w:r w:rsidRPr="00C3437D">
        <w:rPr>
          <w:rFonts w:ascii="Times New Roman" w:hAnsi="Times New Roman" w:cs="Times New Roman"/>
          <w:sz w:val="28"/>
          <w:szCs w:val="28"/>
        </w:rPr>
        <w:t>уб.</w:t>
      </w:r>
    </w:p>
    <w:p w:rsidR="00C3437D" w:rsidRPr="00C3437D" w:rsidRDefault="00C3437D" w:rsidP="00B60A75">
      <w:pPr>
        <w:shd w:val="clear" w:color="auto" w:fill="FFFFFF"/>
        <w:spacing w:after="0" w:line="360" w:lineRule="auto"/>
        <w:jc w:val="both"/>
        <w:rPr>
          <w:rFonts w:ascii="Times New Roman" w:hAnsi="Times New Roman" w:cs="Times New Roman"/>
          <w:sz w:val="28"/>
          <w:szCs w:val="28"/>
        </w:rPr>
      </w:pPr>
      <w:r w:rsidRPr="00C3437D">
        <w:rPr>
          <w:rFonts w:ascii="Times New Roman" w:hAnsi="Times New Roman" w:cs="Times New Roman"/>
          <w:sz w:val="28"/>
          <w:szCs w:val="28"/>
        </w:rPr>
        <w:t xml:space="preserve">    7. Размер Индексации не может превышать прогнозный уровень инфляции, определённый Федеральным законом </w:t>
      </w:r>
      <w:r w:rsidR="00A531A2">
        <w:rPr>
          <w:rFonts w:ascii="Times New Roman" w:hAnsi="Times New Roman" w:cs="Times New Roman"/>
          <w:sz w:val="28"/>
          <w:szCs w:val="28"/>
        </w:rPr>
        <w:t>о</w:t>
      </w:r>
      <w:r w:rsidRPr="00C3437D">
        <w:rPr>
          <w:rFonts w:ascii="Times New Roman" w:hAnsi="Times New Roman" w:cs="Times New Roman"/>
          <w:sz w:val="28"/>
          <w:szCs w:val="28"/>
        </w:rPr>
        <w:t xml:space="preserve"> Федеральном бюджете на текущий год (на год принятия решения об Индексации) более чем в два раза.</w:t>
      </w:r>
    </w:p>
    <w:p w:rsidR="00C3437D" w:rsidRPr="00C3437D" w:rsidRDefault="00C3437D" w:rsidP="00B60A75">
      <w:pPr>
        <w:shd w:val="clear" w:color="auto" w:fill="FFFFFF"/>
        <w:spacing w:after="0" w:line="360" w:lineRule="auto"/>
        <w:jc w:val="both"/>
        <w:rPr>
          <w:rFonts w:ascii="Times New Roman" w:hAnsi="Times New Roman" w:cs="Times New Roman"/>
          <w:sz w:val="28"/>
          <w:szCs w:val="28"/>
        </w:rPr>
      </w:pPr>
      <w:r w:rsidRPr="00C3437D">
        <w:rPr>
          <w:rFonts w:ascii="Times New Roman" w:hAnsi="Times New Roman" w:cs="Times New Roman"/>
          <w:sz w:val="28"/>
          <w:szCs w:val="28"/>
        </w:rPr>
        <w:t xml:space="preserve">     8. Размер Индексации может быть установлен постановлением администрации муниципального района в разном размере для разных муниципальных учреждений.</w:t>
      </w:r>
    </w:p>
    <w:p w:rsidR="00C3437D" w:rsidRPr="00C3437D" w:rsidRDefault="00C3437D" w:rsidP="00B60A75">
      <w:pPr>
        <w:shd w:val="clear" w:color="auto" w:fill="FFFFFF"/>
        <w:spacing w:after="0" w:line="360" w:lineRule="auto"/>
        <w:jc w:val="both"/>
        <w:rPr>
          <w:rFonts w:ascii="Times New Roman" w:hAnsi="Times New Roman" w:cs="Times New Roman"/>
          <w:sz w:val="28"/>
          <w:szCs w:val="28"/>
        </w:rPr>
      </w:pPr>
      <w:r w:rsidRPr="00C3437D">
        <w:rPr>
          <w:rFonts w:ascii="Times New Roman" w:hAnsi="Times New Roman" w:cs="Times New Roman"/>
          <w:sz w:val="28"/>
          <w:szCs w:val="28"/>
        </w:rPr>
        <w:t xml:space="preserve">     9. Постановлением администрации муниципального района определяется </w:t>
      </w:r>
      <w:r w:rsidR="00A531A2" w:rsidRPr="00C3437D">
        <w:rPr>
          <w:rFonts w:ascii="Times New Roman" w:hAnsi="Times New Roman" w:cs="Times New Roman"/>
          <w:sz w:val="28"/>
          <w:szCs w:val="28"/>
        </w:rPr>
        <w:t>дата,</w:t>
      </w:r>
      <w:r w:rsidRPr="00C3437D">
        <w:rPr>
          <w:rFonts w:ascii="Times New Roman" w:hAnsi="Times New Roman" w:cs="Times New Roman"/>
          <w:sz w:val="28"/>
          <w:szCs w:val="28"/>
        </w:rPr>
        <w:t xml:space="preserve"> с которой производится индексация, но не ранее 01 января текущего года. </w:t>
      </w:r>
    </w:p>
    <w:p w:rsidR="00C3437D" w:rsidRDefault="00C3437D" w:rsidP="00B60A75">
      <w:pPr>
        <w:autoSpaceDE w:val="0"/>
        <w:autoSpaceDN w:val="0"/>
        <w:adjustRightInd w:val="0"/>
        <w:spacing w:after="0" w:line="360" w:lineRule="auto"/>
        <w:jc w:val="both"/>
        <w:rPr>
          <w:rFonts w:ascii="Times New Roman" w:hAnsi="Times New Roman" w:cs="Times New Roman"/>
          <w:sz w:val="28"/>
          <w:szCs w:val="28"/>
        </w:rPr>
      </w:pPr>
    </w:p>
    <w:p w:rsidR="002D7A05" w:rsidRDefault="002D7A05" w:rsidP="002D7A05">
      <w:pPr>
        <w:spacing w:after="0" w:line="360" w:lineRule="auto"/>
        <w:ind w:firstLine="539"/>
        <w:jc w:val="both"/>
        <w:rPr>
          <w:rFonts w:ascii="Times New Roman" w:hAnsi="Times New Roman" w:cs="Times New Roman"/>
          <w:sz w:val="28"/>
        </w:rPr>
      </w:pPr>
    </w:p>
    <w:p w:rsidR="00313A80" w:rsidRDefault="00313A80" w:rsidP="002D7A05">
      <w:pPr>
        <w:spacing w:after="0" w:line="360" w:lineRule="auto"/>
        <w:ind w:firstLine="539"/>
        <w:jc w:val="both"/>
      </w:pPr>
    </w:p>
    <w:p w:rsidR="00CA5065" w:rsidRDefault="00CA5065" w:rsidP="00EB618B">
      <w:pPr>
        <w:spacing w:after="0" w:line="360" w:lineRule="auto"/>
      </w:pPr>
      <w:r>
        <w:rPr>
          <w:rFonts w:ascii="Times New Roman" w:hAnsi="Times New Roman" w:cs="Times New Roman"/>
          <w:sz w:val="28"/>
        </w:rPr>
        <w:br/>
      </w:r>
    </w:p>
    <w:p w:rsidR="00CA5065" w:rsidRPr="00CA5065" w:rsidRDefault="00CA5065" w:rsidP="00EB618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sectPr w:rsidR="00CA5065" w:rsidRPr="00CA5065" w:rsidSect="00277F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R Cyr MT">
    <w:altName w:val="Times New Roman"/>
    <w:charset w:val="00"/>
    <w:family w:val="roman"/>
    <w:pitch w:val="variable"/>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703AC"/>
    <w:multiLevelType w:val="hybridMultilevel"/>
    <w:tmpl w:val="586C8492"/>
    <w:lvl w:ilvl="0" w:tplc="F312B466">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CA5065"/>
    <w:rsid w:val="00004FA8"/>
    <w:rsid w:val="00124B96"/>
    <w:rsid w:val="00181EB4"/>
    <w:rsid w:val="00277F29"/>
    <w:rsid w:val="002D5CF8"/>
    <w:rsid w:val="002D7A05"/>
    <w:rsid w:val="0031353C"/>
    <w:rsid w:val="00313A80"/>
    <w:rsid w:val="00437702"/>
    <w:rsid w:val="00466844"/>
    <w:rsid w:val="004C21DC"/>
    <w:rsid w:val="00503451"/>
    <w:rsid w:val="00574BD9"/>
    <w:rsid w:val="0060043B"/>
    <w:rsid w:val="00652559"/>
    <w:rsid w:val="006D00F5"/>
    <w:rsid w:val="00743AD6"/>
    <w:rsid w:val="00871E5B"/>
    <w:rsid w:val="008C635E"/>
    <w:rsid w:val="009110F3"/>
    <w:rsid w:val="00A35855"/>
    <w:rsid w:val="00A531A2"/>
    <w:rsid w:val="00AE558B"/>
    <w:rsid w:val="00B60A75"/>
    <w:rsid w:val="00C3437D"/>
    <w:rsid w:val="00CA5065"/>
    <w:rsid w:val="00D62F60"/>
    <w:rsid w:val="00E246B3"/>
    <w:rsid w:val="00EB618B"/>
    <w:rsid w:val="00FB19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F29"/>
  </w:style>
  <w:style w:type="paragraph" w:styleId="1">
    <w:name w:val="heading 1"/>
    <w:basedOn w:val="a"/>
    <w:next w:val="a"/>
    <w:link w:val="10"/>
    <w:qFormat/>
    <w:rsid w:val="00C3437D"/>
    <w:pPr>
      <w:keepNext/>
      <w:widowControl w:val="0"/>
      <w:spacing w:after="0" w:line="240" w:lineRule="auto"/>
      <w:jc w:val="center"/>
      <w:outlineLvl w:val="0"/>
    </w:pPr>
    <w:rPr>
      <w:rFonts w:ascii="Times NR Cyr MT" w:eastAsia="Times New Roman" w:hAnsi="Times NR Cyr MT" w:cs="Times New Roman"/>
      <w:b/>
      <w:snapToGrid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1EB4"/>
    <w:pPr>
      <w:ind w:left="720"/>
      <w:contextualSpacing/>
    </w:pPr>
  </w:style>
  <w:style w:type="character" w:customStyle="1" w:styleId="10">
    <w:name w:val="Заголовок 1 Знак"/>
    <w:basedOn w:val="a0"/>
    <w:link w:val="1"/>
    <w:rsid w:val="00C3437D"/>
    <w:rPr>
      <w:rFonts w:ascii="Times NR Cyr MT" w:eastAsia="Times New Roman" w:hAnsi="Times NR Cyr MT" w:cs="Times New Roman"/>
      <w:b/>
      <w:snapToGrid w:val="0"/>
      <w:sz w:val="28"/>
      <w:szCs w:val="20"/>
      <w:lang w:eastAsia="ru-RU"/>
    </w:rPr>
  </w:style>
  <w:style w:type="paragraph" w:styleId="a4">
    <w:name w:val="Body Text"/>
    <w:basedOn w:val="a"/>
    <w:link w:val="a5"/>
    <w:rsid w:val="00C3437D"/>
    <w:pPr>
      <w:spacing w:after="0" w:line="240" w:lineRule="auto"/>
      <w:jc w:val="both"/>
    </w:pPr>
    <w:rPr>
      <w:rFonts w:ascii="Times New Roman" w:eastAsia="Times New Roman" w:hAnsi="Times New Roman" w:cs="Times New Roman"/>
      <w:sz w:val="28"/>
      <w:szCs w:val="20"/>
    </w:rPr>
  </w:style>
  <w:style w:type="character" w:customStyle="1" w:styleId="a5">
    <w:name w:val="Основной текст Знак"/>
    <w:basedOn w:val="a0"/>
    <w:link w:val="a4"/>
    <w:rsid w:val="00C3437D"/>
    <w:rPr>
      <w:rFonts w:ascii="Times New Roman" w:eastAsia="Times New Roman" w:hAnsi="Times New Roman" w:cs="Times New Roman"/>
      <w:sz w:val="28"/>
      <w:szCs w:val="20"/>
    </w:rPr>
  </w:style>
  <w:style w:type="paragraph" w:customStyle="1" w:styleId="ConsNonformat">
    <w:name w:val="ConsNonformat"/>
    <w:rsid w:val="00C3437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6">
    <w:name w:val="No Spacing"/>
    <w:uiPriority w:val="1"/>
    <w:qFormat/>
    <w:rsid w:val="00A531A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577</Words>
  <Characters>3292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Egorov AA</dc:creator>
  <cp:lastModifiedBy>INF-2</cp:lastModifiedBy>
  <cp:revision>4</cp:revision>
  <dcterms:created xsi:type="dcterms:W3CDTF">2019-04-12T09:53:00Z</dcterms:created>
  <dcterms:modified xsi:type="dcterms:W3CDTF">2019-08-23T00:02:00Z</dcterms:modified>
</cp:coreProperties>
</file>